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78" w:rsidRDefault="00D66878" w:rsidP="00250C7A">
      <w:pPr>
        <w:ind w:firstLine="567"/>
      </w:pPr>
      <w:r>
        <w:t>В соответствии с Приказом Министерства экономического развития Республики Алтай от 13.09.2021 г. №181/1-ОД в период с 15.09.2021 – 30.09.2021 года проведена аудиторская проверка в административно-финансовом отделе Министерства экономического развития Республики Алтай.</w:t>
      </w:r>
    </w:p>
    <w:p w:rsidR="00D66878" w:rsidRDefault="00D66878" w:rsidP="00250C7A">
      <w:pPr>
        <w:ind w:firstLine="567"/>
      </w:pPr>
      <w:r>
        <w:t>Тема аудиторского мероприятия: Проверка правильности и полноты раскрытия сведения в бюджетной отчетности за 2020 год</w:t>
      </w:r>
    </w:p>
    <w:p w:rsidR="00E93625" w:rsidRPr="00D66878" w:rsidRDefault="00D66878" w:rsidP="00250C7A">
      <w:pPr>
        <w:ind w:firstLine="567"/>
      </w:pPr>
      <w:r>
        <w:t xml:space="preserve">Проведенной проверкой установлено, что бюджетная отчетность Министерства за 2020 г. содержит все формы, предусмотренные п. 11.1 Инструкции № 191н, за исключением форм, не имеющих числового значения. Показатели форм отчетности сопоставимы с данными аналитического и синтетического учета в порядке, предусмотренном Инструкцией № 157н, Инструкцией по применению Плана счетов бюджетного учета, утвержденной Приказом Минфина России от 06.12.2010 года № 162н, и единой учетной политикой, утвержденной Приказом казенного учреждения Республики Алтай «Центр бюджетного учета и отчетности» от 30.12. 2020 года № 55-п. Бюджетных рисков, в том числе рисков искажения бюджетной отчетности, которые оказывают или могут оказать </w:t>
      </w:r>
      <w:bookmarkStart w:id="0" w:name="_GoBack"/>
      <w:r>
        <w:t>в</w:t>
      </w:r>
      <w:bookmarkEnd w:id="0"/>
      <w:r>
        <w:t>лияние на принятие управленческих решений, не выявлено.</w:t>
      </w:r>
    </w:p>
    <w:sectPr w:rsidR="00E93625" w:rsidRPr="00D66878" w:rsidSect="002D39E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C2566"/>
    <w:multiLevelType w:val="multilevel"/>
    <w:tmpl w:val="EF6E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21"/>
    <w:rsid w:val="00090AF3"/>
    <w:rsid w:val="00107D7F"/>
    <w:rsid w:val="00112534"/>
    <w:rsid w:val="001C141A"/>
    <w:rsid w:val="00225E48"/>
    <w:rsid w:val="002441BA"/>
    <w:rsid w:val="00250C7A"/>
    <w:rsid w:val="002773E4"/>
    <w:rsid w:val="002D39E8"/>
    <w:rsid w:val="004630F9"/>
    <w:rsid w:val="0076780F"/>
    <w:rsid w:val="008207B1"/>
    <w:rsid w:val="00AD5CEC"/>
    <w:rsid w:val="00CA4321"/>
    <w:rsid w:val="00D66878"/>
    <w:rsid w:val="00D92C1B"/>
    <w:rsid w:val="00D93721"/>
    <w:rsid w:val="00E30D92"/>
    <w:rsid w:val="00E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B90F0-91F3-40C4-97DA-62AA7DF0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7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9E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77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773E4"/>
    <w:rPr>
      <w:color w:val="0000FF"/>
      <w:u w:val="single"/>
    </w:rPr>
  </w:style>
  <w:style w:type="character" w:styleId="a7">
    <w:name w:val="Strong"/>
    <w:basedOn w:val="a0"/>
    <w:uiPriority w:val="22"/>
    <w:qFormat/>
    <w:rsid w:val="002773E4"/>
    <w:rPr>
      <w:b/>
      <w:bCs/>
    </w:rPr>
  </w:style>
  <w:style w:type="character" w:styleId="a8">
    <w:name w:val="Emphasis"/>
    <w:basedOn w:val="a0"/>
    <w:uiPriority w:val="20"/>
    <w:qFormat/>
    <w:rsid w:val="002773E4"/>
    <w:rPr>
      <w:i/>
      <w:iCs/>
    </w:rPr>
  </w:style>
  <w:style w:type="paragraph" w:customStyle="1" w:styleId="sfst">
    <w:name w:val="sfst"/>
    <w:basedOn w:val="a"/>
    <w:rsid w:val="0046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9</cp:revision>
  <cp:lastPrinted>2021-06-21T05:04:00Z</cp:lastPrinted>
  <dcterms:created xsi:type="dcterms:W3CDTF">2021-06-21T04:00:00Z</dcterms:created>
  <dcterms:modified xsi:type="dcterms:W3CDTF">2021-10-12T02:17:00Z</dcterms:modified>
</cp:coreProperties>
</file>